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5DCFB" w14:textId="2C97936E" w:rsidR="00A53168" w:rsidRDefault="00A53168" w:rsidP="00A53168">
      <w:r>
        <w:t>TS SKI</w:t>
      </w:r>
    </w:p>
    <w:p w14:paraId="4DFFA9FE" w14:textId="773A044F" w:rsidR="004F1D6E" w:rsidRDefault="004F1D6E" w:rsidP="00A53168">
      <w:r>
        <w:t xml:space="preserve">ZELENÁ EKONOMIKA V </w:t>
      </w:r>
      <w:r>
        <w:t>PLÁN</w:t>
      </w:r>
      <w:r>
        <w:t>E</w:t>
      </w:r>
      <w:r>
        <w:t xml:space="preserve"> OBNOVY</w:t>
      </w:r>
    </w:p>
    <w:p w14:paraId="20EC5047" w14:textId="466F2C98" w:rsidR="004F1D6E" w:rsidRDefault="004F1D6E" w:rsidP="00A53168">
      <w:r>
        <w:t>V utorok 15.12. sa bude konať národná konzultácia k Národnému plánu obnovy. Hneď prvá kapitola je venovaná rozbehnutiu zelenej ekonomiky.</w:t>
      </w:r>
    </w:p>
    <w:p w14:paraId="320E9544" w14:textId="627156B6" w:rsidR="004F1D6E" w:rsidRDefault="004F1D6E" w:rsidP="00A53168">
      <w:r>
        <w:t>37% financií z plánu obnovy má byť presmerovaných na riešenie klimatickej krízy.</w:t>
      </w:r>
    </w:p>
    <w:p w14:paraId="311880E0" w14:textId="44EEA0D2" w:rsidR="004F1D6E" w:rsidRDefault="004F1D6E" w:rsidP="00A53168">
      <w:r>
        <w:t xml:space="preserve">SKI </w:t>
      </w:r>
    </w:p>
    <w:p w14:paraId="7E3E2D24" w14:textId="3256B092" w:rsidR="004F1D6E" w:rsidRDefault="004F1D6E" w:rsidP="00A53168"/>
    <w:p w14:paraId="42C0997F" w14:textId="215E553F" w:rsidR="004F1D6E" w:rsidRDefault="004F1D6E" w:rsidP="00A53168">
      <w:r>
        <w:t>„</w:t>
      </w:r>
      <w:r w:rsidR="00DE6FAB">
        <w:t xml:space="preserve">OZE </w:t>
      </w:r>
      <w:r>
        <w:t>...........“ povedal Ján Karaba zo SAPI</w:t>
      </w:r>
    </w:p>
    <w:p w14:paraId="6BB50E56" w14:textId="1BF3E345" w:rsidR="004F1D6E" w:rsidRDefault="004F1D6E" w:rsidP="00A53168"/>
    <w:p w14:paraId="76628270" w14:textId="1B2B2D30" w:rsidR="004F1D6E" w:rsidRDefault="004F1D6E" w:rsidP="00A53168">
      <w:r>
        <w:t xml:space="preserve">„...........“ povedal Juraj </w:t>
      </w:r>
      <w:proofErr w:type="spellStart"/>
      <w:r>
        <w:t>Melichár</w:t>
      </w:r>
      <w:proofErr w:type="spellEnd"/>
      <w:r>
        <w:t xml:space="preserve">, Priatelia Zeme - CEPA </w:t>
      </w:r>
    </w:p>
    <w:p w14:paraId="38CAE3AE" w14:textId="468FE413" w:rsidR="004F1D6E" w:rsidRDefault="004F1D6E" w:rsidP="00A53168"/>
    <w:p w14:paraId="192D9009" w14:textId="4A5C5AA6" w:rsidR="004F1D6E" w:rsidRDefault="004F1D6E" w:rsidP="00A53168">
      <w:r>
        <w:t>7 princípov EK – bez toho nám to EK neschváli</w:t>
      </w:r>
    </w:p>
    <w:p w14:paraId="3826E0EE" w14:textId="540E718A" w:rsidR="004F1D6E" w:rsidRDefault="004F1D6E" w:rsidP="00A53168"/>
    <w:p w14:paraId="49268FCD" w14:textId="4E6CD9A5" w:rsidR="004F1D6E" w:rsidRDefault="004F1D6E" w:rsidP="00A53168">
      <w:r>
        <w:t>Zdroj:</w:t>
      </w:r>
    </w:p>
    <w:p w14:paraId="7DD69436" w14:textId="6EFDF751" w:rsidR="00A53168" w:rsidRDefault="00A53168" w:rsidP="00A53168">
      <w:r>
        <w:t xml:space="preserve">1.Power </w:t>
      </w:r>
      <w:proofErr w:type="spellStart"/>
      <w:r>
        <w:t>up</w:t>
      </w:r>
      <w:proofErr w:type="spellEnd"/>
      <w:r>
        <w:t xml:space="preserve">: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and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of </w:t>
      </w:r>
      <w:proofErr w:type="spellStart"/>
      <w:r>
        <w:t>almost</w:t>
      </w:r>
      <w:proofErr w:type="spellEnd"/>
      <w:r>
        <w:t xml:space="preserve"> 40% of </w:t>
      </w:r>
      <w:proofErr w:type="spellStart"/>
      <w:r>
        <w:t>the</w:t>
      </w:r>
      <w:proofErr w:type="spellEnd"/>
      <w:r>
        <w:t xml:space="preserve"> 500 GW of  </w:t>
      </w:r>
      <w:proofErr w:type="spellStart"/>
      <w:r>
        <w:t>renewable</w:t>
      </w:r>
      <w:proofErr w:type="spellEnd"/>
      <w:r>
        <w:t xml:space="preserve">  </w:t>
      </w:r>
      <w:proofErr w:type="spellStart"/>
      <w:r>
        <w:t>power</w:t>
      </w:r>
      <w:proofErr w:type="spellEnd"/>
      <w:r>
        <w:t xml:space="preserve">  </w:t>
      </w:r>
      <w:proofErr w:type="spellStart"/>
      <w:r>
        <w:t>generation</w:t>
      </w:r>
      <w:proofErr w:type="spellEnd"/>
      <w:r>
        <w:t xml:space="preserve">  </w:t>
      </w:r>
      <w:proofErr w:type="spellStart"/>
      <w:r>
        <w:t>needed</w:t>
      </w:r>
      <w:proofErr w:type="spellEnd"/>
      <w:r>
        <w:t xml:space="preserve">  by  2030,  </w:t>
      </w:r>
      <w:proofErr w:type="spellStart"/>
      <w:r>
        <w:t>support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instalment</w:t>
      </w:r>
      <w:proofErr w:type="spellEnd"/>
      <w:r>
        <w:t xml:space="preserve">  of  6  GW  of </w:t>
      </w:r>
      <w:proofErr w:type="spellStart"/>
      <w:r>
        <w:t>electrolyser</w:t>
      </w:r>
      <w:proofErr w:type="spellEnd"/>
      <w:r>
        <w:t xml:space="preserve">  </w:t>
      </w:r>
      <w:proofErr w:type="spellStart"/>
      <w:r>
        <w:t>capacity</w:t>
      </w:r>
      <w:proofErr w:type="spellEnd"/>
      <w:r>
        <w:t xml:space="preserve">  and 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production</w:t>
      </w:r>
      <w:proofErr w:type="spellEnd"/>
      <w:r>
        <w:t xml:space="preserve">  and  </w:t>
      </w:r>
      <w:proofErr w:type="spellStart"/>
      <w:r>
        <w:t>transportation</w:t>
      </w:r>
      <w:proofErr w:type="spellEnd"/>
      <w:r>
        <w:t xml:space="preserve">  of  1  </w:t>
      </w:r>
      <w:proofErr w:type="spellStart"/>
      <w:r>
        <w:t>million</w:t>
      </w:r>
      <w:proofErr w:type="spellEnd"/>
      <w:r>
        <w:t xml:space="preserve">  </w:t>
      </w:r>
      <w:proofErr w:type="spellStart"/>
      <w:r>
        <w:t>tonnes</w:t>
      </w:r>
      <w:proofErr w:type="spellEnd"/>
      <w:r>
        <w:t xml:space="preserve">  of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by 2025. 2.Renovate: By  2025,  </w:t>
      </w:r>
      <w:proofErr w:type="spellStart"/>
      <w:r>
        <w:t>contribute</w:t>
      </w:r>
      <w:proofErr w:type="spellEnd"/>
      <w:r>
        <w:t xml:space="preserve">  to 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doubling</w:t>
      </w:r>
      <w:proofErr w:type="spellEnd"/>
      <w:r>
        <w:t xml:space="preserve">  of 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renovation</w:t>
      </w:r>
      <w:proofErr w:type="spellEnd"/>
      <w:r>
        <w:t xml:space="preserve">  rate  and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fostering</w:t>
      </w:r>
      <w:proofErr w:type="spellEnd"/>
      <w:r>
        <w:t xml:space="preserve"> of </w:t>
      </w:r>
      <w:proofErr w:type="spellStart"/>
      <w:r>
        <w:t>deep</w:t>
      </w:r>
      <w:proofErr w:type="spellEnd"/>
      <w:r>
        <w:t xml:space="preserve"> renovation.3.Recharge  and  </w:t>
      </w:r>
      <w:proofErr w:type="spellStart"/>
      <w:r>
        <w:t>refuel</w:t>
      </w:r>
      <w:proofErr w:type="spellEnd"/>
      <w:r>
        <w:t xml:space="preserve">: By  2025, </w:t>
      </w:r>
      <w:proofErr w:type="spellStart"/>
      <w:r>
        <w:t>aim</w:t>
      </w:r>
      <w:proofErr w:type="spellEnd"/>
      <w:r>
        <w:t xml:space="preserve">  to  </w:t>
      </w:r>
      <w:proofErr w:type="spellStart"/>
      <w:r>
        <w:t>build</w:t>
      </w:r>
      <w:proofErr w:type="spellEnd"/>
      <w:r>
        <w:t xml:space="preserve">  </w:t>
      </w:r>
      <w:proofErr w:type="spellStart"/>
      <w:r>
        <w:t>one</w:t>
      </w:r>
      <w:proofErr w:type="spellEnd"/>
      <w:r>
        <w:t xml:space="preserve">  </w:t>
      </w:r>
      <w:proofErr w:type="spellStart"/>
      <w:r>
        <w:t>out</w:t>
      </w:r>
      <w:proofErr w:type="spellEnd"/>
      <w:r>
        <w:t xml:space="preserve">  of 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three</w:t>
      </w:r>
      <w:proofErr w:type="spellEnd"/>
      <w:r>
        <w:t xml:space="preserve">  </w:t>
      </w:r>
      <w:proofErr w:type="spellStart"/>
      <w:r>
        <w:t>million</w:t>
      </w:r>
      <w:proofErr w:type="spellEnd"/>
      <w:r>
        <w:t xml:space="preserve"> 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in 2030 and </w:t>
      </w:r>
      <w:proofErr w:type="spellStart"/>
      <w:r>
        <w:t>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1000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stations</w:t>
      </w:r>
      <w:proofErr w:type="spellEnd"/>
      <w:r>
        <w:t xml:space="preserve"> needed.4.Connect: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by 2025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widest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uninterrupted</w:t>
      </w:r>
      <w:proofErr w:type="spellEnd"/>
      <w:r>
        <w:t xml:space="preserve"> 5G </w:t>
      </w:r>
      <w:proofErr w:type="spellStart"/>
      <w:r>
        <w:t>coverage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areas.5.Modernise:By  2025,  </w:t>
      </w:r>
      <w:proofErr w:type="spellStart"/>
      <w:r>
        <w:t>ensure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provision</w:t>
      </w:r>
      <w:proofErr w:type="spellEnd"/>
      <w:r>
        <w:t xml:space="preserve">  of  a  </w:t>
      </w:r>
      <w:proofErr w:type="spellStart"/>
      <w:r>
        <w:t>European</w:t>
      </w:r>
      <w:proofErr w:type="spellEnd"/>
      <w:r>
        <w:t xml:space="preserve">  </w:t>
      </w:r>
      <w:proofErr w:type="spellStart"/>
      <w:r>
        <w:t>digital</w:t>
      </w:r>
      <w:proofErr w:type="spellEnd"/>
      <w:r>
        <w:t xml:space="preserve">  identity  (e-ID)  and </w:t>
      </w:r>
      <w:proofErr w:type="spellStart"/>
      <w:r>
        <w:t>public</w:t>
      </w:r>
      <w:proofErr w:type="spellEnd"/>
      <w:r>
        <w:t xml:space="preserve">  </w:t>
      </w:r>
      <w:proofErr w:type="spellStart"/>
      <w:r>
        <w:t>administrations</w:t>
      </w:r>
      <w:proofErr w:type="spellEnd"/>
      <w:r>
        <w:t xml:space="preserve">  </w:t>
      </w:r>
      <w:proofErr w:type="spellStart"/>
      <w:r>
        <w:t>should</w:t>
      </w:r>
      <w:proofErr w:type="spellEnd"/>
      <w:r>
        <w:t xml:space="preserve">  </w:t>
      </w:r>
      <w:proofErr w:type="spellStart"/>
      <w:r>
        <w:t>be</w:t>
      </w:r>
      <w:proofErr w:type="spellEnd"/>
      <w:r>
        <w:t xml:space="preserve">  </w:t>
      </w:r>
      <w:proofErr w:type="spellStart"/>
      <w:r>
        <w:t>providing</w:t>
      </w:r>
      <w:proofErr w:type="spellEnd"/>
      <w:r>
        <w:t xml:space="preserve">  </w:t>
      </w:r>
      <w:proofErr w:type="spellStart"/>
      <w:r>
        <w:t>interoperable</w:t>
      </w:r>
      <w:proofErr w:type="spellEnd"/>
      <w:r>
        <w:t xml:space="preserve">,  </w:t>
      </w:r>
      <w:proofErr w:type="spellStart"/>
      <w:r>
        <w:t>personalised</w:t>
      </w:r>
      <w:proofErr w:type="spellEnd"/>
      <w:r>
        <w:t xml:space="preserve">  and  user-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services.6.Scale-up:By 2025,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production</w:t>
      </w:r>
      <w:proofErr w:type="spellEnd"/>
      <w:r>
        <w:t xml:space="preserve">  of </w:t>
      </w:r>
      <w:proofErr w:type="spellStart"/>
      <w:r>
        <w:t>semi-conductors</w:t>
      </w:r>
      <w:proofErr w:type="spellEnd"/>
      <w:r>
        <w:t xml:space="preserve">  in </w:t>
      </w:r>
      <w:proofErr w:type="spellStart"/>
      <w:r>
        <w:t>Europe</w:t>
      </w:r>
      <w:proofErr w:type="spellEnd"/>
      <w:r>
        <w:t xml:space="preserve">, to  </w:t>
      </w:r>
      <w:proofErr w:type="spellStart"/>
      <w:r>
        <w:t>produce</w:t>
      </w:r>
      <w:proofErr w:type="spellEnd"/>
      <w:r>
        <w:t xml:space="preserve"> 10  </w:t>
      </w:r>
      <w:proofErr w:type="spellStart"/>
      <w:r>
        <w:t>times</w:t>
      </w:r>
      <w:proofErr w:type="spellEnd"/>
      <w:r>
        <w:t xml:space="preserve">  more  </w:t>
      </w:r>
      <w:proofErr w:type="spellStart"/>
      <w:r>
        <w:t>energy</w:t>
      </w:r>
      <w:proofErr w:type="spellEnd"/>
      <w:r>
        <w:t xml:space="preserve">  e</w:t>
      </w:r>
    </w:p>
    <w:p w14:paraId="56CF8B9E" w14:textId="399046EE" w:rsidR="00510154" w:rsidRDefault="00A53168" w:rsidP="00A53168">
      <w:r>
        <w:t xml:space="preserve">7.Reskill and </w:t>
      </w:r>
      <w:proofErr w:type="spellStart"/>
      <w:r>
        <w:t>upskill:By</w:t>
      </w:r>
      <w:proofErr w:type="spellEnd"/>
      <w:r>
        <w:t xml:space="preserve"> 2025,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of </w:t>
      </w:r>
      <w:proofErr w:type="spellStart"/>
      <w:r>
        <w:t>Europeansaged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16 to 74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 </w:t>
      </w:r>
      <w:proofErr w:type="spellStart"/>
      <w:r>
        <w:t>increase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70%. </w:t>
      </w:r>
      <w:proofErr w:type="spellStart"/>
      <w:r>
        <w:t>Education</w:t>
      </w:r>
      <w:proofErr w:type="spellEnd"/>
      <w:r>
        <w:t xml:space="preserve">  </w:t>
      </w:r>
      <w:proofErr w:type="spellStart"/>
      <w:r>
        <w:t>systems</w:t>
      </w:r>
      <w:proofErr w:type="spellEnd"/>
      <w:r>
        <w:t xml:space="preserve">  </w:t>
      </w:r>
      <w:proofErr w:type="spellStart"/>
      <w:r>
        <w:t>needs</w:t>
      </w:r>
      <w:proofErr w:type="spellEnd"/>
      <w:r>
        <w:t xml:space="preserve">  to  </w:t>
      </w:r>
      <w:proofErr w:type="spellStart"/>
      <w:r>
        <w:t>be</w:t>
      </w:r>
      <w:proofErr w:type="spellEnd"/>
      <w:r>
        <w:t xml:space="preserve"> 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 to 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challenges</w:t>
      </w:r>
      <w:proofErr w:type="spellEnd"/>
      <w:r>
        <w:t xml:space="preserve">  of  </w:t>
      </w:r>
      <w:proofErr w:type="spellStart"/>
      <w:r>
        <w:t>the</w:t>
      </w:r>
      <w:proofErr w:type="spellEnd"/>
      <w:r>
        <w:t xml:space="preserve">  21st  </w:t>
      </w:r>
      <w:proofErr w:type="spellStart"/>
      <w:r>
        <w:t>century</w:t>
      </w:r>
      <w:proofErr w:type="spellEnd"/>
      <w:r>
        <w:t xml:space="preserve">.  </w:t>
      </w:r>
      <w:proofErr w:type="spellStart"/>
      <w:r>
        <w:t>Member</w:t>
      </w:r>
      <w:proofErr w:type="spellEnd"/>
      <w:r>
        <w:t xml:space="preserve">  </w:t>
      </w:r>
      <w:proofErr w:type="spellStart"/>
      <w:r>
        <w:t>States</w:t>
      </w:r>
      <w:proofErr w:type="spellEnd"/>
      <w:r>
        <w:t xml:space="preserve">  </w:t>
      </w:r>
      <w:proofErr w:type="spellStart"/>
      <w:r>
        <w:t>should</w:t>
      </w:r>
      <w:proofErr w:type="spellEnd"/>
      <w:r>
        <w:t xml:space="preserve">  </w:t>
      </w:r>
      <w:proofErr w:type="spellStart"/>
      <w:r>
        <w:t>ensure</w:t>
      </w:r>
      <w:proofErr w:type="spellEnd"/>
      <w:r>
        <w:t xml:space="preserve"> 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’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,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of 13-14  </w:t>
      </w:r>
      <w:proofErr w:type="spellStart"/>
      <w:r>
        <w:t>year</w:t>
      </w:r>
      <w:proofErr w:type="spellEnd"/>
      <w:r>
        <w:t xml:space="preserve">  </w:t>
      </w:r>
      <w:proofErr w:type="spellStart"/>
      <w:r>
        <w:t>old</w:t>
      </w:r>
      <w:proofErr w:type="spellEnd"/>
      <w:r>
        <w:t xml:space="preserve">  </w:t>
      </w:r>
      <w:proofErr w:type="spellStart"/>
      <w:r>
        <w:t>students</w:t>
      </w:r>
      <w:proofErr w:type="spellEnd"/>
      <w:r>
        <w:t xml:space="preserve">  </w:t>
      </w:r>
      <w:proofErr w:type="spellStart"/>
      <w:r>
        <w:t>who</w:t>
      </w:r>
      <w:proofErr w:type="spellEnd"/>
      <w:r>
        <w:t xml:space="preserve">  </w:t>
      </w:r>
      <w:proofErr w:type="spellStart"/>
      <w:r>
        <w:t>underperform</w:t>
      </w:r>
      <w:proofErr w:type="spellEnd"/>
      <w:r>
        <w:t xml:space="preserve">  in  </w:t>
      </w:r>
      <w:proofErr w:type="spellStart"/>
      <w:r>
        <w:t>computer</w:t>
      </w:r>
      <w:proofErr w:type="spellEnd"/>
      <w:r>
        <w:t xml:space="preserve">  and  </w:t>
      </w:r>
      <w:proofErr w:type="spellStart"/>
      <w:r>
        <w:t>information</w:t>
      </w:r>
      <w:proofErr w:type="spellEnd"/>
      <w:r>
        <w:t xml:space="preserve">  </w:t>
      </w:r>
      <w:proofErr w:type="spellStart"/>
      <w:r>
        <w:t>literacy</w:t>
      </w:r>
      <w:proofErr w:type="spellEnd"/>
      <w:r>
        <w:t xml:space="preserve">  to </w:t>
      </w:r>
      <w:proofErr w:type="spellStart"/>
      <w:r>
        <w:t>under</w:t>
      </w:r>
      <w:proofErr w:type="spellEnd"/>
      <w:r>
        <w:t xml:space="preserve">  15%.  By  2025,  at  </w:t>
      </w:r>
      <w:proofErr w:type="spellStart"/>
      <w:r>
        <w:t>least</w:t>
      </w:r>
      <w:proofErr w:type="spellEnd"/>
      <w:r>
        <w:t xml:space="preserve">  </w:t>
      </w:r>
      <w:proofErr w:type="spellStart"/>
      <w:r>
        <w:t>four</w:t>
      </w:r>
      <w:proofErr w:type="spellEnd"/>
      <w:r>
        <w:t xml:space="preserve">  in  </w:t>
      </w:r>
      <w:proofErr w:type="spellStart"/>
      <w:r>
        <w:t>five</w:t>
      </w:r>
      <w:proofErr w:type="spellEnd"/>
      <w:r>
        <w:t xml:space="preserve">  VET  </w:t>
      </w:r>
      <w:proofErr w:type="spellStart"/>
      <w:r>
        <w:t>graduates</w:t>
      </w:r>
      <w:proofErr w:type="spellEnd"/>
      <w:r>
        <w:t xml:space="preserve">  </w:t>
      </w:r>
      <w:proofErr w:type="spellStart"/>
      <w:r>
        <w:t>should</w:t>
      </w:r>
      <w:proofErr w:type="spellEnd"/>
      <w:r>
        <w:t xml:space="preserve">  </w:t>
      </w:r>
      <w:proofErr w:type="spellStart"/>
      <w:r>
        <w:t>be</w:t>
      </w:r>
      <w:proofErr w:type="spellEnd"/>
      <w:r>
        <w:t xml:space="preserve">  </w:t>
      </w:r>
      <w:proofErr w:type="spellStart"/>
      <w:r>
        <w:t>employed</w:t>
      </w:r>
      <w:proofErr w:type="spellEnd"/>
      <w:r>
        <w:t xml:space="preserve">  and </w:t>
      </w:r>
      <w:proofErr w:type="spellStart"/>
      <w:r>
        <w:t>three</w:t>
      </w:r>
      <w:proofErr w:type="spellEnd"/>
      <w:r>
        <w:t xml:space="preserve"> in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benefit </w:t>
      </w:r>
      <w:proofErr w:type="spellStart"/>
      <w:r>
        <w:t>from</w:t>
      </w:r>
      <w:proofErr w:type="spellEnd"/>
      <w:r>
        <w:t xml:space="preserve"> on-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job-training</w:t>
      </w:r>
      <w:proofErr w:type="spellEnd"/>
      <w:r>
        <w:t>.</w:t>
      </w:r>
    </w:p>
    <w:sectPr w:rsidR="0051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68"/>
    <w:rsid w:val="004F1D6E"/>
    <w:rsid w:val="00510154"/>
    <w:rsid w:val="00A53168"/>
    <w:rsid w:val="00D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E5B2"/>
  <w15:chartTrackingRefBased/>
  <w15:docId w15:val="{C8964C31-13A8-486E-A66E-7EAF58D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Rástocká</dc:creator>
  <cp:keywords/>
  <dc:description/>
  <cp:lastModifiedBy>Liliana Rástocká</cp:lastModifiedBy>
  <cp:revision>2</cp:revision>
  <dcterms:created xsi:type="dcterms:W3CDTF">2020-12-11T13:16:00Z</dcterms:created>
  <dcterms:modified xsi:type="dcterms:W3CDTF">2020-12-13T18:41:00Z</dcterms:modified>
</cp:coreProperties>
</file>